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9D45" w14:textId="77777777" w:rsidR="00B92D40" w:rsidRPr="0089493A" w:rsidRDefault="00B92D40" w:rsidP="0089493A">
      <w:pPr>
        <w:pStyle w:val="ConsPlusTitle"/>
        <w:spacing w:before="100" w:beforeAutospacing="1" w:after="100" w:afterAutospacing="1"/>
        <w:jc w:val="center"/>
        <w:rPr>
          <w:rFonts w:ascii="Arial" w:hAnsi="Arial" w:cs="Arial"/>
          <w:sz w:val="20"/>
        </w:rPr>
      </w:pPr>
      <w:r w:rsidRPr="0089493A">
        <w:rPr>
          <w:rFonts w:ascii="Arial" w:hAnsi="Arial" w:cs="Arial"/>
          <w:sz w:val="20"/>
        </w:rPr>
        <w:t>Сообщение о замене Держателя реестра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642"/>
        <w:gridCol w:w="4990"/>
      </w:tblGrid>
      <w:tr w:rsidR="00B92D40" w:rsidRPr="0089493A" w14:paraId="7AA81A08" w14:textId="77777777" w:rsidTr="00A951C0">
        <w:tc>
          <w:tcPr>
            <w:tcW w:w="10632" w:type="dxa"/>
            <w:gridSpan w:val="2"/>
          </w:tcPr>
          <w:p w14:paraId="52113EEE" w14:textId="75E42985" w:rsidR="00B92D40" w:rsidRPr="00A951C0" w:rsidRDefault="0089493A" w:rsidP="0089493A">
            <w:pPr>
              <w:pStyle w:val="ad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 w:rsidRPr="00A951C0">
              <w:rPr>
                <w:rFonts w:ascii="Arial" w:hAnsi="Arial" w:cs="Arial"/>
                <w:bCs/>
              </w:rPr>
              <w:t xml:space="preserve">Общие сведения </w:t>
            </w:r>
          </w:p>
        </w:tc>
      </w:tr>
      <w:tr w:rsidR="00B92D40" w:rsidRPr="0089493A" w14:paraId="77BA5E0C" w14:textId="77777777" w:rsidTr="00A951C0">
        <w:trPr>
          <w:trHeight w:val="433"/>
        </w:trPr>
        <w:tc>
          <w:tcPr>
            <w:tcW w:w="5642" w:type="dxa"/>
          </w:tcPr>
          <w:p w14:paraId="1DFBA27D" w14:textId="2A7CEA68" w:rsidR="00B92D40" w:rsidRPr="0089493A" w:rsidRDefault="00B92D40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9493A">
              <w:rPr>
                <w:rFonts w:ascii="Arial" w:hAnsi="Arial" w:cs="Arial"/>
              </w:rPr>
              <w:t>Полное фирменное наименование</w:t>
            </w:r>
            <w:r w:rsidR="0089493A">
              <w:rPr>
                <w:rFonts w:ascii="Arial" w:hAnsi="Arial" w:cs="Arial"/>
              </w:rPr>
              <w:t xml:space="preserve"> эмитента</w:t>
            </w:r>
            <w:r w:rsidRPr="0089493A">
              <w:rPr>
                <w:rFonts w:ascii="Arial" w:hAnsi="Arial" w:cs="Arial"/>
              </w:rPr>
              <w:t>:</w:t>
            </w:r>
          </w:p>
        </w:tc>
        <w:tc>
          <w:tcPr>
            <w:tcW w:w="4990" w:type="dxa"/>
          </w:tcPr>
          <w:p w14:paraId="519261AF" w14:textId="303A1C5F" w:rsidR="00B92D40" w:rsidRPr="00A951C0" w:rsidRDefault="00472701" w:rsidP="0089493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>Акционерное общество «</w:t>
            </w:r>
            <w:r w:rsidR="0086388E" w:rsidRPr="00A951C0">
              <w:rPr>
                <w:rFonts w:ascii="Arial" w:hAnsi="Arial" w:cs="Arial"/>
              </w:rPr>
              <w:t>Нормаль</w:t>
            </w:r>
            <w:r w:rsidRPr="00A951C0">
              <w:rPr>
                <w:rFonts w:ascii="Arial" w:hAnsi="Arial" w:cs="Arial"/>
              </w:rPr>
              <w:t>»</w:t>
            </w:r>
          </w:p>
        </w:tc>
      </w:tr>
      <w:tr w:rsidR="00B92D40" w:rsidRPr="0089493A" w14:paraId="5342A293" w14:textId="77777777" w:rsidTr="00A951C0">
        <w:tc>
          <w:tcPr>
            <w:tcW w:w="5642" w:type="dxa"/>
          </w:tcPr>
          <w:p w14:paraId="43B6ECA4" w14:textId="63C034EF" w:rsidR="00B92D40" w:rsidRPr="0089493A" w:rsidRDefault="00B92D40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9493A">
              <w:rPr>
                <w:rFonts w:ascii="Arial" w:hAnsi="Arial" w:cs="Arial"/>
              </w:rPr>
              <w:t>Сокращенное фирменное наименование</w:t>
            </w:r>
            <w:r w:rsidR="0089493A">
              <w:rPr>
                <w:rFonts w:ascii="Arial" w:hAnsi="Arial" w:cs="Arial"/>
              </w:rPr>
              <w:t xml:space="preserve"> </w:t>
            </w:r>
            <w:r w:rsidR="0089493A">
              <w:rPr>
                <w:rFonts w:ascii="Arial" w:hAnsi="Arial" w:cs="Arial"/>
              </w:rPr>
              <w:t>эмитента</w:t>
            </w:r>
            <w:r w:rsidRPr="0089493A">
              <w:rPr>
                <w:rFonts w:ascii="Arial" w:hAnsi="Arial" w:cs="Arial"/>
              </w:rPr>
              <w:t>:</w:t>
            </w:r>
          </w:p>
        </w:tc>
        <w:tc>
          <w:tcPr>
            <w:tcW w:w="4990" w:type="dxa"/>
          </w:tcPr>
          <w:p w14:paraId="5BA13A33" w14:textId="763B6C19" w:rsidR="00B92D40" w:rsidRPr="00A951C0" w:rsidRDefault="00472701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>АО «</w:t>
            </w:r>
            <w:r w:rsidR="0086388E" w:rsidRPr="00A951C0">
              <w:rPr>
                <w:rFonts w:ascii="Arial" w:hAnsi="Arial" w:cs="Arial"/>
              </w:rPr>
              <w:t>Нормаль</w:t>
            </w:r>
            <w:r w:rsidRPr="00A951C0">
              <w:rPr>
                <w:rFonts w:ascii="Arial" w:hAnsi="Arial" w:cs="Arial"/>
              </w:rPr>
              <w:t>»</w:t>
            </w:r>
          </w:p>
        </w:tc>
      </w:tr>
      <w:tr w:rsidR="00B92D40" w:rsidRPr="0089493A" w14:paraId="7E2D9EB4" w14:textId="77777777" w:rsidTr="00A951C0">
        <w:tc>
          <w:tcPr>
            <w:tcW w:w="5642" w:type="dxa"/>
          </w:tcPr>
          <w:p w14:paraId="3E63B865" w14:textId="64CC568A" w:rsidR="00B92D40" w:rsidRPr="0089493A" w:rsidRDefault="00B92D40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9493A">
              <w:rPr>
                <w:rFonts w:ascii="Arial" w:hAnsi="Arial" w:cs="Arial"/>
              </w:rPr>
              <w:t>Место нахождения</w:t>
            </w:r>
            <w:r w:rsidR="0089493A">
              <w:rPr>
                <w:rFonts w:ascii="Arial" w:hAnsi="Arial" w:cs="Arial"/>
              </w:rPr>
              <w:t xml:space="preserve"> </w:t>
            </w:r>
            <w:r w:rsidR="0089493A">
              <w:rPr>
                <w:rFonts w:ascii="Arial" w:hAnsi="Arial" w:cs="Arial"/>
              </w:rPr>
              <w:t>эмитента</w:t>
            </w:r>
            <w:r w:rsidRPr="0089493A">
              <w:rPr>
                <w:rFonts w:ascii="Arial" w:hAnsi="Arial" w:cs="Arial"/>
              </w:rPr>
              <w:t>:</w:t>
            </w:r>
          </w:p>
        </w:tc>
        <w:tc>
          <w:tcPr>
            <w:tcW w:w="4990" w:type="dxa"/>
          </w:tcPr>
          <w:p w14:paraId="12A5D01D" w14:textId="5181EB1C" w:rsidR="00B92D40" w:rsidRPr="00A951C0" w:rsidRDefault="00954BDC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 xml:space="preserve">Российская </w:t>
            </w:r>
            <w:r w:rsidR="00E2619F" w:rsidRPr="00A951C0">
              <w:rPr>
                <w:rFonts w:ascii="Arial" w:hAnsi="Arial" w:cs="Arial"/>
              </w:rPr>
              <w:t>Ф</w:t>
            </w:r>
            <w:r w:rsidRPr="00A951C0">
              <w:rPr>
                <w:rFonts w:ascii="Arial" w:hAnsi="Arial" w:cs="Arial"/>
              </w:rPr>
              <w:t>едерация,</w:t>
            </w:r>
            <w:r w:rsidR="0086388E" w:rsidRPr="00A951C0">
              <w:rPr>
                <w:rFonts w:ascii="Arial" w:hAnsi="Arial" w:cs="Arial"/>
              </w:rPr>
              <w:t xml:space="preserve"> 603002, город Нижний Новгород, ул. Литвинова</w:t>
            </w:r>
            <w:r w:rsidRPr="00A951C0">
              <w:rPr>
                <w:rFonts w:ascii="Arial" w:hAnsi="Arial" w:cs="Arial"/>
              </w:rPr>
              <w:t xml:space="preserve"> </w:t>
            </w:r>
            <w:r w:rsidR="0086388E" w:rsidRPr="00A951C0">
              <w:rPr>
                <w:rFonts w:ascii="Arial" w:hAnsi="Arial" w:cs="Arial"/>
              </w:rPr>
              <w:t>д.74</w:t>
            </w:r>
          </w:p>
        </w:tc>
      </w:tr>
      <w:tr w:rsidR="00B92D40" w:rsidRPr="0089493A" w14:paraId="202DA6B4" w14:textId="77777777" w:rsidTr="00A951C0">
        <w:tc>
          <w:tcPr>
            <w:tcW w:w="5642" w:type="dxa"/>
          </w:tcPr>
          <w:p w14:paraId="372E6C1B" w14:textId="3973E065" w:rsidR="00B92D40" w:rsidRPr="0089493A" w:rsidRDefault="00B92D40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9493A">
              <w:rPr>
                <w:rFonts w:ascii="Arial" w:hAnsi="Arial" w:cs="Arial"/>
              </w:rPr>
              <w:t>Адрес</w:t>
            </w:r>
            <w:r w:rsidR="0089493A">
              <w:rPr>
                <w:rFonts w:ascii="Arial" w:hAnsi="Arial" w:cs="Arial"/>
              </w:rPr>
              <w:t xml:space="preserve"> </w:t>
            </w:r>
            <w:r w:rsidR="0089493A">
              <w:rPr>
                <w:rFonts w:ascii="Arial" w:hAnsi="Arial" w:cs="Arial"/>
              </w:rPr>
              <w:t>эмитента</w:t>
            </w:r>
            <w:r w:rsidRPr="0089493A">
              <w:rPr>
                <w:rFonts w:ascii="Arial" w:hAnsi="Arial" w:cs="Arial"/>
              </w:rPr>
              <w:t>:</w:t>
            </w:r>
          </w:p>
        </w:tc>
        <w:tc>
          <w:tcPr>
            <w:tcW w:w="4990" w:type="dxa"/>
          </w:tcPr>
          <w:p w14:paraId="0AF62672" w14:textId="67875D97" w:rsidR="00B92D40" w:rsidRPr="00A951C0" w:rsidRDefault="0086388E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 xml:space="preserve">Российская Федерация, </w:t>
            </w:r>
            <w:r w:rsidR="00954BDC" w:rsidRPr="00A951C0">
              <w:rPr>
                <w:rFonts w:ascii="Arial" w:hAnsi="Arial" w:cs="Arial"/>
              </w:rPr>
              <w:t>60</w:t>
            </w:r>
            <w:r w:rsidRPr="00A951C0">
              <w:rPr>
                <w:rFonts w:ascii="Arial" w:hAnsi="Arial" w:cs="Arial"/>
              </w:rPr>
              <w:t>395</w:t>
            </w:r>
            <w:r w:rsidR="00B23653" w:rsidRPr="00A951C0">
              <w:rPr>
                <w:rFonts w:ascii="Arial" w:hAnsi="Arial" w:cs="Arial"/>
              </w:rPr>
              <w:t>2</w:t>
            </w:r>
            <w:r w:rsidRPr="00A951C0">
              <w:rPr>
                <w:rFonts w:ascii="Arial" w:hAnsi="Arial" w:cs="Arial"/>
              </w:rPr>
              <w:t>, город Нижний Новгород, ул. Литвинова д.74</w:t>
            </w:r>
          </w:p>
        </w:tc>
      </w:tr>
      <w:tr w:rsidR="00B92D40" w:rsidRPr="0089493A" w14:paraId="5AC568D6" w14:textId="77777777" w:rsidTr="00A951C0">
        <w:tc>
          <w:tcPr>
            <w:tcW w:w="5642" w:type="dxa"/>
          </w:tcPr>
          <w:p w14:paraId="1260FF37" w14:textId="1F81F7A4" w:rsidR="00B92D40" w:rsidRPr="0089493A" w:rsidRDefault="00B92D40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9493A">
              <w:rPr>
                <w:rFonts w:ascii="Arial" w:hAnsi="Arial" w:cs="Arial"/>
              </w:rPr>
              <w:t>ИНН</w:t>
            </w:r>
            <w:r w:rsidR="0089493A">
              <w:rPr>
                <w:rFonts w:ascii="Arial" w:hAnsi="Arial" w:cs="Arial"/>
              </w:rPr>
              <w:t xml:space="preserve"> </w:t>
            </w:r>
            <w:r w:rsidR="0089493A">
              <w:rPr>
                <w:rFonts w:ascii="Arial" w:hAnsi="Arial" w:cs="Arial"/>
              </w:rPr>
              <w:t>эмитента</w:t>
            </w:r>
            <w:r w:rsidRPr="0089493A">
              <w:rPr>
                <w:rFonts w:ascii="Arial" w:hAnsi="Arial" w:cs="Arial"/>
              </w:rPr>
              <w:t>:</w:t>
            </w:r>
          </w:p>
        </w:tc>
        <w:tc>
          <w:tcPr>
            <w:tcW w:w="4990" w:type="dxa"/>
          </w:tcPr>
          <w:p w14:paraId="2E2BA0D2" w14:textId="085AB4C1" w:rsidR="00B92D40" w:rsidRPr="00A951C0" w:rsidRDefault="0086388E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>5257005345</w:t>
            </w:r>
          </w:p>
        </w:tc>
      </w:tr>
      <w:tr w:rsidR="00B92D40" w:rsidRPr="0089493A" w14:paraId="616E651A" w14:textId="77777777" w:rsidTr="00A951C0">
        <w:tc>
          <w:tcPr>
            <w:tcW w:w="5642" w:type="dxa"/>
          </w:tcPr>
          <w:p w14:paraId="6253BDB2" w14:textId="7CD6BEBC" w:rsidR="00B92D40" w:rsidRPr="0089493A" w:rsidRDefault="00B92D40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9493A">
              <w:rPr>
                <w:rFonts w:ascii="Arial" w:hAnsi="Arial" w:cs="Arial"/>
              </w:rPr>
              <w:t>ОГРН</w:t>
            </w:r>
            <w:r w:rsidR="0089493A">
              <w:rPr>
                <w:rFonts w:ascii="Arial" w:hAnsi="Arial" w:cs="Arial"/>
              </w:rPr>
              <w:t xml:space="preserve"> </w:t>
            </w:r>
            <w:r w:rsidR="0089493A">
              <w:rPr>
                <w:rFonts w:ascii="Arial" w:hAnsi="Arial" w:cs="Arial"/>
              </w:rPr>
              <w:t>эмитента</w:t>
            </w:r>
            <w:r w:rsidRPr="0089493A">
              <w:rPr>
                <w:rFonts w:ascii="Arial" w:hAnsi="Arial" w:cs="Arial"/>
              </w:rPr>
              <w:t>:</w:t>
            </w:r>
          </w:p>
        </w:tc>
        <w:tc>
          <w:tcPr>
            <w:tcW w:w="4990" w:type="dxa"/>
          </w:tcPr>
          <w:p w14:paraId="41A13B58" w14:textId="4FD2D2CF" w:rsidR="00B92D40" w:rsidRPr="00A951C0" w:rsidRDefault="0086388E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>1025202399958</w:t>
            </w:r>
          </w:p>
        </w:tc>
      </w:tr>
      <w:tr w:rsidR="0089493A" w:rsidRPr="0089493A" w14:paraId="1204760D" w14:textId="77777777" w:rsidTr="00A951C0">
        <w:tc>
          <w:tcPr>
            <w:tcW w:w="5642" w:type="dxa"/>
          </w:tcPr>
          <w:p w14:paraId="159091DA" w14:textId="65E41395" w:rsidR="0089493A" w:rsidRPr="0089493A" w:rsidRDefault="0089493A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2AF8">
              <w:rPr>
                <w:rFonts w:ascii="Arial" w:hAnsi="Arial" w:cs="Arial"/>
              </w:rPr>
              <w:t>Уникальный код эмитента, присвоенный Банком России:</w:t>
            </w:r>
          </w:p>
        </w:tc>
        <w:tc>
          <w:tcPr>
            <w:tcW w:w="4990" w:type="dxa"/>
          </w:tcPr>
          <w:p w14:paraId="66381EDA" w14:textId="405F28BA" w:rsidR="0089493A" w:rsidRPr="00A951C0" w:rsidRDefault="0089493A" w:rsidP="0089493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>10052-E</w:t>
            </w:r>
          </w:p>
        </w:tc>
      </w:tr>
      <w:tr w:rsidR="0089493A" w:rsidRPr="0089493A" w14:paraId="2D1F6896" w14:textId="77777777" w:rsidTr="00A951C0">
        <w:tc>
          <w:tcPr>
            <w:tcW w:w="5642" w:type="dxa"/>
          </w:tcPr>
          <w:p w14:paraId="503196EE" w14:textId="242AFA8A" w:rsidR="0089493A" w:rsidRPr="0089493A" w:rsidRDefault="0089493A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2AF8">
              <w:rPr>
                <w:rFonts w:ascii="Arial" w:hAnsi="Arial" w:cs="Arial"/>
              </w:rPr>
              <w:t>Адрес страницы в сети "Интернет", используемой эмитентом для раскрытия информации:</w:t>
            </w:r>
            <w:r w:rsidRPr="008949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90" w:type="dxa"/>
          </w:tcPr>
          <w:p w14:paraId="197809DF" w14:textId="1DAA3499" w:rsidR="0089493A" w:rsidRPr="00A951C0" w:rsidRDefault="0089493A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>https://www.e-disclosure.ru/portal/company.aspx?id=12680</w:t>
            </w:r>
          </w:p>
        </w:tc>
      </w:tr>
      <w:tr w:rsidR="0089493A" w:rsidRPr="0089493A" w14:paraId="3C7B993A" w14:textId="77777777" w:rsidTr="00A951C0">
        <w:tc>
          <w:tcPr>
            <w:tcW w:w="5642" w:type="dxa"/>
          </w:tcPr>
          <w:p w14:paraId="1D89D47C" w14:textId="0A8AD09F" w:rsidR="0089493A" w:rsidRPr="008D2AF8" w:rsidRDefault="0089493A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наступления события (существенного факта), о котором составлено сообщение </w:t>
            </w:r>
          </w:p>
        </w:tc>
        <w:tc>
          <w:tcPr>
            <w:tcW w:w="4990" w:type="dxa"/>
          </w:tcPr>
          <w:p w14:paraId="4BA96459" w14:textId="7887D515" w:rsidR="0089493A" w:rsidRPr="00A951C0" w:rsidRDefault="0089493A" w:rsidP="0089493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>28.10.2025</w:t>
            </w:r>
          </w:p>
        </w:tc>
      </w:tr>
      <w:tr w:rsidR="0089493A" w:rsidRPr="0089493A" w14:paraId="7D078484" w14:textId="77777777" w:rsidTr="00A951C0">
        <w:tc>
          <w:tcPr>
            <w:tcW w:w="10632" w:type="dxa"/>
            <w:gridSpan w:val="2"/>
          </w:tcPr>
          <w:p w14:paraId="2EF16048" w14:textId="476DD8CA" w:rsidR="0089493A" w:rsidRPr="00A951C0" w:rsidRDefault="0089493A" w:rsidP="0089493A">
            <w:pPr>
              <w:pStyle w:val="ad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 w:rsidRPr="00A951C0">
              <w:rPr>
                <w:rFonts w:ascii="Arial" w:hAnsi="Arial" w:cs="Arial"/>
                <w:bCs/>
              </w:rPr>
              <w:t>Содержание сообщения</w:t>
            </w:r>
          </w:p>
        </w:tc>
      </w:tr>
      <w:tr w:rsidR="0089493A" w:rsidRPr="0089493A" w14:paraId="326A6A35" w14:textId="77777777" w:rsidTr="00A951C0">
        <w:tc>
          <w:tcPr>
            <w:tcW w:w="10632" w:type="dxa"/>
            <w:gridSpan w:val="2"/>
          </w:tcPr>
          <w:p w14:paraId="636FD8AB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 xml:space="preserve">2.1. Информация об эмитенте: </w:t>
            </w:r>
          </w:p>
          <w:p w14:paraId="54D7F8C7" w14:textId="77777777" w:rsidR="0089493A" w:rsidRPr="00A951C0" w:rsidRDefault="0089493A" w:rsidP="00A951C0">
            <w:pPr>
              <w:spacing w:after="0" w:line="240" w:lineRule="atLeast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>полное наименование - Акционерное общество "Нормаль";</w:t>
            </w:r>
          </w:p>
          <w:p w14:paraId="7C6FD044" w14:textId="77777777" w:rsidR="0089493A" w:rsidRPr="00A951C0" w:rsidRDefault="0089493A" w:rsidP="00A951C0">
            <w:pPr>
              <w:spacing w:after="0" w:line="240" w:lineRule="atLeast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сокращенное наименование - АО "Нормаль"; </w:t>
            </w:r>
          </w:p>
          <w:p w14:paraId="6895C912" w14:textId="77777777" w:rsidR="0089493A" w:rsidRPr="00A951C0" w:rsidRDefault="0089493A" w:rsidP="00A951C0">
            <w:pPr>
              <w:spacing w:after="0" w:line="240" w:lineRule="atLeast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место нахождения: Российская Федерация 603002, Нижегородская обл., г. Нижний Новгород, ул. Литвинова, д. 74; </w:t>
            </w:r>
          </w:p>
          <w:p w14:paraId="554FA7DB" w14:textId="77777777" w:rsidR="0089493A" w:rsidRPr="00A951C0" w:rsidRDefault="0089493A" w:rsidP="00A951C0">
            <w:pPr>
              <w:spacing w:after="0" w:line="240" w:lineRule="atLeast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адрес: Российская Федерация 603952 Нижегородская обл., г. Нижний Новгород, ул. Литвинова, д. 74; </w:t>
            </w:r>
          </w:p>
          <w:p w14:paraId="6BE7611C" w14:textId="77777777" w:rsidR="0089493A" w:rsidRPr="00A951C0" w:rsidRDefault="0089493A" w:rsidP="00A951C0">
            <w:pPr>
              <w:spacing w:after="0" w:line="240" w:lineRule="atLeast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ИНН 5257005345; </w:t>
            </w:r>
          </w:p>
          <w:p w14:paraId="2685663C" w14:textId="77777777" w:rsidR="0089493A" w:rsidRPr="00A951C0" w:rsidRDefault="0089493A" w:rsidP="00A951C0">
            <w:pPr>
              <w:spacing w:after="0" w:line="240" w:lineRule="atLeast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>ОГРН 1025202399958.</w:t>
            </w:r>
          </w:p>
          <w:p w14:paraId="02E74876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>2.2. Информация о держателе реестра, с которым прекращен (прекращается) договор на ведение реестра:</w:t>
            </w:r>
          </w:p>
          <w:p w14:paraId="7DD399A0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полное наименование - Общество с ограниченной ответственностью «ПАРТНЁР»; </w:t>
            </w:r>
          </w:p>
          <w:p w14:paraId="39B98943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сокращенное наименование - ООО "ПАРТНЕР"; </w:t>
            </w:r>
          </w:p>
          <w:p w14:paraId="1DD39CBE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место нахождения: 162606, Вологодская область, г. Череповец, </w:t>
            </w:r>
            <w:proofErr w:type="spellStart"/>
            <w:r w:rsidRPr="00A951C0">
              <w:rPr>
                <w:rFonts w:ascii="Arial" w:hAnsi="Arial" w:cs="Arial"/>
                <w:b/>
                <w:bCs/>
                <w:i/>
                <w:iCs/>
              </w:rPr>
              <w:t>пр-кт</w:t>
            </w:r>
            <w:proofErr w:type="spellEnd"/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 Победы, д.22; </w:t>
            </w:r>
          </w:p>
          <w:p w14:paraId="5A30F0D9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адрес: 162606, Вологодская область, г. Череповец, </w:t>
            </w:r>
            <w:proofErr w:type="spellStart"/>
            <w:r w:rsidRPr="00A951C0">
              <w:rPr>
                <w:rFonts w:ascii="Arial" w:hAnsi="Arial" w:cs="Arial"/>
                <w:b/>
                <w:bCs/>
                <w:i/>
                <w:iCs/>
              </w:rPr>
              <w:t>пр-кт</w:t>
            </w:r>
            <w:proofErr w:type="spellEnd"/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 Победы, д.22; </w:t>
            </w:r>
          </w:p>
          <w:p w14:paraId="2294AE25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>ИНН 3528218586;</w:t>
            </w:r>
          </w:p>
          <w:p w14:paraId="3CE977D7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>ОГРН 1143528009712.</w:t>
            </w:r>
          </w:p>
          <w:p w14:paraId="4C655419" w14:textId="6ABA9DD2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 xml:space="preserve">2.3. Основание прекращения договора на ведение реестра: </w:t>
            </w:r>
            <w:r w:rsidRPr="00A951C0">
              <w:rPr>
                <w:rFonts w:ascii="Arial" w:hAnsi="Arial" w:cs="Arial"/>
                <w:b/>
                <w:bCs/>
                <w:i/>
                <w:iCs/>
              </w:rPr>
              <w:t>расторжение договора на ведение реестра в случае одностороннего отказа от договора (одностороннее расторжение договора).</w:t>
            </w:r>
            <w:r w:rsidRPr="00A951C0">
              <w:rPr>
                <w:rFonts w:ascii="Arial" w:hAnsi="Arial" w:cs="Arial"/>
              </w:rPr>
              <w:t xml:space="preserve"> Уполномоченный орган эмитента, принявший решение о прекращении договора на ведение реестра: Совет директоров АО «Нормаль» (Протокол №6/25 заседания Совета директоров Акционерного общества «Нормаль» от 11.08.2025г.) </w:t>
            </w:r>
          </w:p>
          <w:p w14:paraId="66581EF1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>Дата принятия решения о прекращении договора на ведение реестра органом управления Эмитента: 11.08.2025.</w:t>
            </w:r>
          </w:p>
          <w:p w14:paraId="0FDEA939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>2.4. Дата прекращения действия договора на ведение реестра: 27.10.2025.</w:t>
            </w:r>
          </w:p>
          <w:p w14:paraId="085D9656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 xml:space="preserve">2.5. Информация о новом держателе реестра: </w:t>
            </w:r>
          </w:p>
          <w:p w14:paraId="095D1A1E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полное наименование - Акционерное общество ВТБ Регистратор; </w:t>
            </w:r>
          </w:p>
          <w:p w14:paraId="53BF9F34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сокращенное наименование - АО ВТБ Регистратор; </w:t>
            </w:r>
          </w:p>
          <w:p w14:paraId="794B7178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место нахождения: Российская Федерация г. Москва, </w:t>
            </w:r>
          </w:p>
          <w:p w14:paraId="5E4CF1CB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адрес: 127015, г. Москва, ул. Правды, д.23;  </w:t>
            </w:r>
          </w:p>
          <w:p w14:paraId="48E4D37C" w14:textId="77777777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 xml:space="preserve">ИНН 5610083568;  </w:t>
            </w:r>
          </w:p>
          <w:p w14:paraId="57293229" w14:textId="77777777" w:rsidR="00A951C0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951C0">
              <w:rPr>
                <w:rFonts w:ascii="Arial" w:hAnsi="Arial" w:cs="Arial"/>
                <w:b/>
                <w:bCs/>
                <w:i/>
                <w:iCs/>
              </w:rPr>
              <w:t>ОГРН 1045605469744.</w:t>
            </w:r>
          </w:p>
          <w:p w14:paraId="079C3229" w14:textId="77777777" w:rsid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>2</w:t>
            </w:r>
            <w:r w:rsidR="00A951C0" w:rsidRPr="00A951C0">
              <w:rPr>
                <w:rFonts w:ascii="Arial" w:hAnsi="Arial" w:cs="Arial"/>
              </w:rPr>
              <w:t>.</w:t>
            </w:r>
            <w:r w:rsidRPr="00A951C0">
              <w:rPr>
                <w:rFonts w:ascii="Arial" w:hAnsi="Arial" w:cs="Arial"/>
              </w:rPr>
              <w:t xml:space="preserve">6. Дата принятия эмитентом решения о заключении договора с новым держателем реестра: 11.08.2025. Уполномоченный орган эмитента, принявший решение о заключении договора с новым держателем реестра: Совет директоров АО «Нормаль» (Протокол №6/25 заседания Совета директоров Акционерного общества «Нормаль» от 11.08.2025г.) </w:t>
            </w:r>
          </w:p>
          <w:p w14:paraId="6296132C" w14:textId="4444346E" w:rsidR="0089493A" w:rsidRPr="00A951C0" w:rsidRDefault="0089493A" w:rsidP="00A951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51C0">
              <w:rPr>
                <w:rFonts w:ascii="Arial" w:hAnsi="Arial" w:cs="Arial"/>
              </w:rPr>
              <w:t xml:space="preserve">2.7. </w:t>
            </w:r>
            <w:r w:rsidRPr="00A951C0">
              <w:rPr>
                <w:rFonts w:ascii="Arial" w:hAnsi="Arial" w:cs="Arial"/>
                <w:b/>
                <w:bCs/>
                <w:i/>
                <w:iCs/>
              </w:rPr>
              <w:t>Дата заключения договора на ведение реестра с новым держателем реестра: 28.10.2025.</w:t>
            </w:r>
          </w:p>
        </w:tc>
      </w:tr>
      <w:tr w:rsidR="00B92D40" w:rsidRPr="0089493A" w14:paraId="3842F6A6" w14:textId="77777777" w:rsidTr="00A951C0">
        <w:trPr>
          <w:trHeight w:val="411"/>
        </w:trPr>
        <w:tc>
          <w:tcPr>
            <w:tcW w:w="10632" w:type="dxa"/>
            <w:gridSpan w:val="2"/>
          </w:tcPr>
          <w:p w14:paraId="632970E2" w14:textId="52F69132" w:rsidR="0089493A" w:rsidRPr="00A951C0" w:rsidRDefault="0089493A" w:rsidP="0089493A">
            <w:pPr>
              <w:pStyle w:val="ad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 w:rsidRPr="00A951C0">
              <w:rPr>
                <w:rFonts w:ascii="Arial" w:hAnsi="Arial" w:cs="Arial"/>
                <w:bCs/>
              </w:rPr>
              <w:t xml:space="preserve">Подпись </w:t>
            </w:r>
          </w:p>
          <w:p w14:paraId="6EEDEA50" w14:textId="45B7744E" w:rsidR="00B92D40" w:rsidRPr="0089493A" w:rsidRDefault="00B92D40" w:rsidP="0089493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9493A" w:rsidRPr="0089493A" w14:paraId="60AD50C2" w14:textId="77777777" w:rsidTr="00A951C0">
        <w:tc>
          <w:tcPr>
            <w:tcW w:w="10632" w:type="dxa"/>
            <w:gridSpan w:val="2"/>
          </w:tcPr>
          <w:p w14:paraId="6CE24E20" w14:textId="4C41F881" w:rsidR="0089493A" w:rsidRDefault="0089493A" w:rsidP="0089493A">
            <w:pPr>
              <w:pStyle w:val="ad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9493A">
              <w:rPr>
                <w:rFonts w:ascii="Arial" w:hAnsi="Arial" w:cs="Arial"/>
              </w:rPr>
              <w:t xml:space="preserve">Генеральный директор                                  </w:t>
            </w:r>
            <w:r w:rsidR="00A951C0">
              <w:rPr>
                <w:rFonts w:ascii="Arial" w:hAnsi="Arial" w:cs="Arial"/>
              </w:rPr>
              <w:t xml:space="preserve">                   </w:t>
            </w:r>
            <w:r w:rsidRPr="0089493A">
              <w:rPr>
                <w:rFonts w:ascii="Arial" w:hAnsi="Arial" w:cs="Arial"/>
              </w:rPr>
              <w:t xml:space="preserve">        А.</w:t>
            </w:r>
            <w:r w:rsidR="00A951C0">
              <w:rPr>
                <w:rFonts w:ascii="Arial" w:hAnsi="Arial" w:cs="Arial"/>
              </w:rPr>
              <w:t xml:space="preserve"> </w:t>
            </w:r>
            <w:r w:rsidRPr="0089493A">
              <w:rPr>
                <w:rFonts w:ascii="Arial" w:hAnsi="Arial" w:cs="Arial"/>
              </w:rPr>
              <w:t>В.</w:t>
            </w:r>
            <w:r w:rsidR="00A951C0">
              <w:rPr>
                <w:rFonts w:ascii="Arial" w:hAnsi="Arial" w:cs="Arial"/>
              </w:rPr>
              <w:t xml:space="preserve"> </w:t>
            </w:r>
            <w:r w:rsidRPr="0089493A">
              <w:rPr>
                <w:rFonts w:ascii="Arial" w:hAnsi="Arial" w:cs="Arial"/>
              </w:rPr>
              <w:t xml:space="preserve">Володин </w:t>
            </w:r>
          </w:p>
          <w:p w14:paraId="36FE9BD7" w14:textId="662B2A6C" w:rsidR="0089493A" w:rsidRPr="0089493A" w:rsidRDefault="0089493A" w:rsidP="0089493A">
            <w:pPr>
              <w:pStyle w:val="ad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9493A">
              <w:rPr>
                <w:rFonts w:ascii="Arial" w:hAnsi="Arial" w:cs="Arial"/>
              </w:rPr>
              <w:t>Дата</w:t>
            </w:r>
            <w:r w:rsidRPr="0089493A">
              <w:rPr>
                <w:rFonts w:ascii="Arial" w:hAnsi="Arial" w:cs="Arial"/>
                <w:lang w:val="en-US"/>
              </w:rPr>
              <w:t>: 29</w:t>
            </w:r>
            <w:r w:rsidR="00A951C0">
              <w:rPr>
                <w:rFonts w:ascii="Arial" w:hAnsi="Arial" w:cs="Arial"/>
              </w:rPr>
              <w:t>.</w:t>
            </w:r>
            <w:r w:rsidRPr="0089493A">
              <w:rPr>
                <w:rFonts w:ascii="Arial" w:hAnsi="Arial" w:cs="Arial"/>
                <w:lang w:val="en-US"/>
              </w:rPr>
              <w:t>10</w:t>
            </w:r>
            <w:r w:rsidR="00A951C0">
              <w:rPr>
                <w:rFonts w:ascii="Arial" w:hAnsi="Arial" w:cs="Arial"/>
              </w:rPr>
              <w:t>.</w:t>
            </w:r>
            <w:r w:rsidRPr="0089493A">
              <w:rPr>
                <w:rFonts w:ascii="Arial" w:hAnsi="Arial" w:cs="Arial"/>
                <w:lang w:val="en-US"/>
              </w:rPr>
              <w:t>2025</w:t>
            </w:r>
          </w:p>
        </w:tc>
      </w:tr>
    </w:tbl>
    <w:p w14:paraId="0B944644" w14:textId="28C0C0F8" w:rsidR="00B92D40" w:rsidRPr="0089493A" w:rsidRDefault="00B92D40" w:rsidP="0089493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sectPr w:rsidR="00B92D40" w:rsidRPr="0089493A" w:rsidSect="006C2FE3">
      <w:pgSz w:w="11906" w:h="16838"/>
      <w:pgMar w:top="28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E05F3"/>
    <w:multiLevelType w:val="multilevel"/>
    <w:tmpl w:val="21BEC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43C8215B"/>
    <w:multiLevelType w:val="multilevel"/>
    <w:tmpl w:val="10388246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color w:val="auto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46812112">
    <w:abstractNumId w:val="1"/>
  </w:num>
  <w:num w:numId="2" w16cid:durableId="122344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40"/>
    <w:rsid w:val="0000637E"/>
    <w:rsid w:val="0002063C"/>
    <w:rsid w:val="000A7E7A"/>
    <w:rsid w:val="00200377"/>
    <w:rsid w:val="00215CB2"/>
    <w:rsid w:val="002E0105"/>
    <w:rsid w:val="003A46E9"/>
    <w:rsid w:val="00406D9D"/>
    <w:rsid w:val="00444BEB"/>
    <w:rsid w:val="00472701"/>
    <w:rsid w:val="00483452"/>
    <w:rsid w:val="005E1DCD"/>
    <w:rsid w:val="006C2FE3"/>
    <w:rsid w:val="00724CEA"/>
    <w:rsid w:val="007361C7"/>
    <w:rsid w:val="007B2524"/>
    <w:rsid w:val="00847E12"/>
    <w:rsid w:val="0086388E"/>
    <w:rsid w:val="0089493A"/>
    <w:rsid w:val="009400BF"/>
    <w:rsid w:val="00954BDC"/>
    <w:rsid w:val="00A04341"/>
    <w:rsid w:val="00A5422F"/>
    <w:rsid w:val="00A951C0"/>
    <w:rsid w:val="00B23653"/>
    <w:rsid w:val="00B92D40"/>
    <w:rsid w:val="00BE448D"/>
    <w:rsid w:val="00CE4925"/>
    <w:rsid w:val="00D627B5"/>
    <w:rsid w:val="00D73943"/>
    <w:rsid w:val="00D83B2F"/>
    <w:rsid w:val="00E2619F"/>
    <w:rsid w:val="00E275D4"/>
    <w:rsid w:val="00E5119E"/>
    <w:rsid w:val="00E6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7B45"/>
  <w15:chartTrackingRefBased/>
  <w15:docId w15:val="{C0C0B6B3-57E7-44B2-BE6D-02E5E56A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D4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92D40"/>
    <w:pPr>
      <w:keepNext/>
      <w:keepLines/>
      <w:numPr>
        <w:numId w:val="1"/>
      </w:numPr>
      <w:spacing w:before="480" w:after="0"/>
      <w:outlineLvl w:val="0"/>
    </w:pPr>
    <w:rPr>
      <w:rFonts w:ascii="Times New Roman" w:eastAsia="MS Gothic" w:hAnsi="Times New Roman"/>
      <w:b/>
      <w:bCs/>
      <w:color w:val="365F91"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2D4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2D40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B92D4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D4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D4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D4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D4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D40"/>
    <w:rPr>
      <w:rFonts w:ascii="Times New Roman" w:eastAsia="MS Gothic" w:hAnsi="Times New Roman" w:cs="Times New Roman"/>
      <w:b/>
      <w:bCs/>
      <w:color w:val="365F91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B92D40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2D40"/>
    <w:rPr>
      <w:rFonts w:ascii="Cambria" w:eastAsia="MS Gothic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B92D40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B92D40"/>
    <w:rPr>
      <w:rFonts w:ascii="Cambria" w:eastAsia="MS Gothic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B92D40"/>
    <w:rPr>
      <w:rFonts w:ascii="Cambria" w:eastAsia="MS Gothic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B92D40"/>
    <w:rPr>
      <w:rFonts w:ascii="Cambria" w:eastAsia="MS Gothic" w:hAnsi="Cambria" w:cs="Times New Roman"/>
      <w:i/>
      <w:iCs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92D40"/>
    <w:rPr>
      <w:rFonts w:ascii="Cambria" w:eastAsia="MS Gothic" w:hAnsi="Cambria" w:cs="Times New Roman"/>
      <w:i/>
      <w:iCs/>
      <w:color w:val="404040"/>
      <w:sz w:val="20"/>
      <w:szCs w:val="20"/>
    </w:rPr>
  </w:style>
  <w:style w:type="table" w:styleId="a3">
    <w:name w:val="Table Grid"/>
    <w:basedOn w:val="a1"/>
    <w:uiPriority w:val="59"/>
    <w:rsid w:val="00B92D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92D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B92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6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37E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361C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61C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61C7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61C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61C7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7361C7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894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8F9AC-68FB-4A1F-BAF9-688F86BD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Оксана Николаевна</dc:creator>
  <cp:keywords/>
  <dc:description/>
  <cp:lastModifiedBy>Виолетта Евтушенко</cp:lastModifiedBy>
  <cp:revision>2</cp:revision>
  <cp:lastPrinted>2025-10-29T07:53:00Z</cp:lastPrinted>
  <dcterms:created xsi:type="dcterms:W3CDTF">2025-10-29T08:18:00Z</dcterms:created>
  <dcterms:modified xsi:type="dcterms:W3CDTF">2025-10-29T08:18:00Z</dcterms:modified>
</cp:coreProperties>
</file>